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7A" w:rsidRPr="002865C5" w:rsidRDefault="00C9267A" w:rsidP="00C9267A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2865C5">
        <w:rPr>
          <w:rFonts w:ascii="宋体" w:hAnsi="宋体" w:hint="eastAsia"/>
          <w:b/>
          <w:sz w:val="32"/>
          <w:szCs w:val="32"/>
        </w:rPr>
        <w:t>网上立案指引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1、打开广东法院诉讼服务网</w:t>
      </w:r>
      <w:r w:rsidRPr="002865C5">
        <w:rPr>
          <w:rFonts w:ascii="宋体" w:hAnsi="宋体"/>
          <w:sz w:val="28"/>
          <w:szCs w:val="28"/>
        </w:rPr>
        <w:t>https://ssfw.gdcourts.gov.cn/</w:t>
      </w:r>
      <w:r w:rsidRPr="002865C5">
        <w:rPr>
          <w:rFonts w:ascii="宋体" w:hAnsi="宋体" w:hint="eastAsia"/>
          <w:sz w:val="28"/>
          <w:szCs w:val="28"/>
        </w:rPr>
        <w:t>，（汕头中级人民法院官网</w:t>
      </w:r>
      <w:r w:rsidRPr="002865C5">
        <w:rPr>
          <w:rFonts w:ascii="宋体" w:hAnsi="宋体"/>
          <w:sz w:val="28"/>
          <w:szCs w:val="28"/>
        </w:rPr>
        <w:t>http://www.stcourts.gov.cn/</w:t>
      </w:r>
      <w:r w:rsidRPr="002865C5">
        <w:rPr>
          <w:rFonts w:ascii="宋体" w:hAnsi="宋体" w:hint="eastAsia"/>
          <w:sz w:val="28"/>
          <w:szCs w:val="28"/>
        </w:rPr>
        <w:t>、微信“粤公正”或“汕头微法院”，点击网上立案，系统将自动跳转）点击“用户登录”，输入账号密码，校验登录。——若未注册，先行注册后登录。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2、进入首页界面，点击左侧“网上立案”。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3、点击页内的“我要申请立案”。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4、选择法院与诉讼立案类型。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5、同意立案告知书和电子送达告知书。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6、按照具体要求填写、录入信息。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 xml:space="preserve">    ▲起诉状为Word文本格式，其余文件为PDF格式。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7、填写完毕可以预先浏览填写结果，确认无误点击“下一步”。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8、确定电子送达信息、确认无误点击“提交立案”。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9、网上立案操作完成，等待后台工作人员审查。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经审查通过后，纸质材料通过邮寄方式提交，经审查需补充或补正材料的，立案庭工作人员将通过电话或短信方式通知；在立案平台可实时查询立案审查进度。</w:t>
      </w:r>
    </w:p>
    <w:p w:rsidR="00C9267A" w:rsidRPr="002865C5" w:rsidRDefault="00C9267A" w:rsidP="00C9267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2865C5">
        <w:rPr>
          <w:rFonts w:ascii="宋体" w:hAnsi="宋体" w:hint="eastAsia"/>
          <w:sz w:val="28"/>
          <w:szCs w:val="28"/>
        </w:rPr>
        <w:t>网上立案客</w:t>
      </w:r>
      <w:r w:rsidR="00CE6739">
        <w:rPr>
          <w:rFonts w:ascii="宋体" w:hAnsi="宋体" w:hint="eastAsia"/>
          <w:sz w:val="28"/>
          <w:szCs w:val="28"/>
        </w:rPr>
        <w:t>服</w:t>
      </w:r>
      <w:r w:rsidRPr="002865C5">
        <w:rPr>
          <w:rFonts w:ascii="宋体" w:hAnsi="宋体" w:hint="eastAsia"/>
          <w:sz w:val="28"/>
          <w:szCs w:val="28"/>
        </w:rPr>
        <w:t>电话：020-85110130</w:t>
      </w:r>
    </w:p>
    <w:p w:rsidR="003B0BF8" w:rsidRDefault="003B0BF8"/>
    <w:sectPr w:rsidR="003B0BF8" w:rsidSect="0004135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D6" w:rsidRDefault="00D614D6" w:rsidP="00C9267A">
      <w:r>
        <w:separator/>
      </w:r>
    </w:p>
  </w:endnote>
  <w:endnote w:type="continuationSeparator" w:id="1">
    <w:p w:rsidR="00D614D6" w:rsidRDefault="00D614D6" w:rsidP="00C9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D6" w:rsidRDefault="00D614D6" w:rsidP="00C9267A">
      <w:r>
        <w:separator/>
      </w:r>
    </w:p>
  </w:footnote>
  <w:footnote w:type="continuationSeparator" w:id="1">
    <w:p w:rsidR="00D614D6" w:rsidRDefault="00D614D6" w:rsidP="00C9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67A"/>
    <w:rsid w:val="000F1BC8"/>
    <w:rsid w:val="003B0BF8"/>
    <w:rsid w:val="00C9267A"/>
    <w:rsid w:val="00CE6739"/>
    <w:rsid w:val="00D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2020-02-02T08:07:00Z</dcterms:created>
  <dcterms:modified xsi:type="dcterms:W3CDTF">2020-02-02T08:25:00Z</dcterms:modified>
</cp:coreProperties>
</file>